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84" w:rsidRPr="00702684" w:rsidRDefault="00702684" w:rsidP="00702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684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СПОРТИВНО-ТУРИСТИЧНОЇ ТА ТУРИСТИЧНО-КРАЄЗНАВЧОЇ РОБОТИ У ЗАКЛАДАХ СЕРЕДНЬОЇ ОСВІТИ</w:t>
      </w:r>
    </w:p>
    <w:p w:rsidR="006F04A1" w:rsidRPr="006F04A1" w:rsidRDefault="006F04A1" w:rsidP="00702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 w:rsidR="00702684"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:rsidR="00702684" w:rsidRPr="00702684" w:rsidRDefault="00702684" w:rsidP="0070268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нав: </w:t>
      </w:r>
      <w:r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студент 2 курсу </w:t>
      </w:r>
      <w:proofErr w:type="spellStart"/>
      <w:r w:rsidRPr="00702684">
        <w:rPr>
          <w:rFonts w:ascii="Times New Roman" w:hAnsi="Times New Roman" w:cs="Times New Roman"/>
          <w:sz w:val="28"/>
          <w:szCs w:val="28"/>
          <w:lang w:val="uk-UA"/>
        </w:rPr>
        <w:t>д.ф.н</w:t>
      </w:r>
      <w:proofErr w:type="spellEnd"/>
      <w:r w:rsidRPr="00702684">
        <w:rPr>
          <w:rFonts w:ascii="Times New Roman" w:hAnsi="Times New Roman" w:cs="Times New Roman"/>
          <w:sz w:val="28"/>
          <w:szCs w:val="28"/>
          <w:lang w:val="uk-UA"/>
        </w:rPr>
        <w:t>, групи ГА-21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2684">
        <w:rPr>
          <w:rFonts w:ascii="Times New Roman" w:hAnsi="Times New Roman" w:cs="Times New Roman"/>
          <w:i/>
          <w:sz w:val="28"/>
          <w:szCs w:val="28"/>
          <w:lang w:val="uk-UA"/>
        </w:rPr>
        <w:t>Борох</w:t>
      </w:r>
      <w:proofErr w:type="spellEnd"/>
      <w:r w:rsidRPr="007026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Максим Андрійович</w:t>
      </w:r>
    </w:p>
    <w:p w:rsidR="006F04A1" w:rsidRPr="006F04A1" w:rsidRDefault="006F04A1" w:rsidP="00702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02684"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доцент, </w:t>
      </w:r>
      <w:proofErr w:type="spellStart"/>
      <w:r w:rsidR="00702684" w:rsidRPr="00702684">
        <w:rPr>
          <w:rFonts w:ascii="Times New Roman" w:hAnsi="Times New Roman" w:cs="Times New Roman"/>
          <w:sz w:val="28"/>
          <w:szCs w:val="28"/>
          <w:lang w:val="uk-UA"/>
        </w:rPr>
        <w:t>к.геогр.н</w:t>
      </w:r>
      <w:proofErr w:type="spellEnd"/>
      <w:r w:rsidR="00702684"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2684" w:rsidRPr="00702684">
        <w:rPr>
          <w:rFonts w:ascii="Times New Roman" w:hAnsi="Times New Roman" w:cs="Times New Roman"/>
          <w:i/>
          <w:sz w:val="28"/>
          <w:szCs w:val="28"/>
          <w:lang w:val="uk-UA"/>
        </w:rPr>
        <w:t>БАЙНАЗАРОВ Анатолій Михайлович</w:t>
      </w:r>
    </w:p>
    <w:p w:rsidR="006F04A1" w:rsidRDefault="006F04A1" w:rsidP="00702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університет імені В.Н.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202</w:t>
      </w:r>
      <w:r w:rsidR="00702684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702684" w:rsidRPr="00702684" w:rsidRDefault="006F04A1" w:rsidP="00702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702684">
        <w:rPr>
          <w:rFonts w:ascii="Times New Roman" w:hAnsi="Times New Roman" w:cs="Times New Roman"/>
          <w:sz w:val="28"/>
          <w:szCs w:val="28"/>
          <w:lang w:val="uk-UA"/>
        </w:rPr>
        <w:t>106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освітня програма: </w:t>
      </w:r>
      <w:r w:rsidR="00702684" w:rsidRPr="00702684">
        <w:rPr>
          <w:rFonts w:ascii="Times New Roman" w:hAnsi="Times New Roman" w:cs="Times New Roman"/>
          <w:sz w:val="28"/>
          <w:szCs w:val="28"/>
          <w:lang w:val="uk-UA"/>
        </w:rPr>
        <w:t>Географія рекреації  та туризму</w:t>
      </w:r>
    </w:p>
    <w:p w:rsidR="006F04A1" w:rsidRDefault="006F04A1" w:rsidP="00702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702684" w:rsidRPr="00702684" w:rsidRDefault="006F04A1" w:rsidP="007026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Актуальність</w:t>
      </w: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02684" w:rsidRPr="00702684">
        <w:rPr>
          <w:rFonts w:ascii="Times New Roman" w:hAnsi="Times New Roman" w:cs="Times New Roman"/>
          <w:sz w:val="28"/>
          <w:lang w:val="uk-UA"/>
        </w:rPr>
        <w:t xml:space="preserve">Спортивно-туристична та туристично-краєзнавча робота у закладах середньої освіти сприяє всебічному вивченню природно-економічних та соціально-історичних умов розвитку рідного краю. Також вона дає змогу вчителю вивчити психологічні особливості учнів, виявити їхні інтереси, </w:t>
      </w:r>
      <w:r w:rsidR="00702684" w:rsidRPr="00702684">
        <w:rPr>
          <w:rFonts w:ascii="Times New Roman" w:hAnsi="Times New Roman" w:cs="Times New Roman"/>
          <w:sz w:val="28"/>
          <w:szCs w:val="28"/>
          <w:lang w:val="uk-UA"/>
        </w:rPr>
        <w:t>розвинути творчий  потенціал, підвищити працездатність тощо.</w:t>
      </w:r>
    </w:p>
    <w:p w:rsidR="00702684" w:rsidRPr="00702684" w:rsidRDefault="00702684" w:rsidP="007026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Розробка туристично-краєзнавчого маршруту для учнів загальної середньої освіти </w:t>
      </w:r>
      <w:proofErr w:type="spellStart"/>
      <w:r w:rsidRPr="00702684">
        <w:rPr>
          <w:rFonts w:ascii="Times New Roman" w:hAnsi="Times New Roman" w:cs="Times New Roman"/>
          <w:sz w:val="28"/>
          <w:szCs w:val="28"/>
          <w:lang w:val="uk-UA"/>
        </w:rPr>
        <w:t>Золочівської</w:t>
      </w:r>
      <w:proofErr w:type="spellEnd"/>
      <w:r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73CD">
        <w:rPr>
          <w:rFonts w:ascii="Times New Roman" w:hAnsi="Times New Roman" w:cs="Times New Roman"/>
          <w:sz w:val="28"/>
          <w:szCs w:val="28"/>
          <w:lang w:val="uk-UA"/>
        </w:rPr>
        <w:t>ОТГ</w:t>
      </w:r>
      <w:r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 та застосування його в процесі організації спортивно-туристичної та туристично-краєзнавчої роботи в закладах освіти дозволить учням ознайомитися з рекреаційним, історико-культурним потенціалом новоствореного району, до складу якого ввійшла </w:t>
      </w:r>
      <w:proofErr w:type="spellStart"/>
      <w:r w:rsidRPr="00702684">
        <w:rPr>
          <w:rFonts w:ascii="Times New Roman" w:hAnsi="Times New Roman" w:cs="Times New Roman"/>
          <w:sz w:val="28"/>
          <w:szCs w:val="28"/>
          <w:lang w:val="uk-UA"/>
        </w:rPr>
        <w:t>Золочівська</w:t>
      </w:r>
      <w:proofErr w:type="spellEnd"/>
      <w:r w:rsidRPr="00702684">
        <w:rPr>
          <w:rFonts w:ascii="Times New Roman" w:hAnsi="Times New Roman" w:cs="Times New Roman"/>
          <w:sz w:val="28"/>
          <w:szCs w:val="28"/>
          <w:lang w:val="uk-UA"/>
        </w:rPr>
        <w:t xml:space="preserve"> громада. В даний час, коли тривають військові дії  на території України, і Богодухівський район межує з агресором - російською федерацією, можна спростувати актуальність даної теми. Але війна закінчиться. І постане питання необхідності відновлення туристичної діяльності в післявоєнний час, тому треба готуватися до цього заздалегідь.</w:t>
      </w:r>
    </w:p>
    <w:p w:rsidR="00702684" w:rsidRPr="00702684" w:rsidRDefault="006F04A1" w:rsidP="0070268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Метою дослідження</w:t>
      </w:r>
      <w:r w:rsidR="002C73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026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є </w:t>
      </w:r>
      <w:r w:rsidR="00702684" w:rsidRPr="00702684">
        <w:rPr>
          <w:rFonts w:ascii="Times New Roman" w:hAnsi="Times New Roman" w:cs="Times New Roman"/>
          <w:sz w:val="28"/>
          <w:szCs w:val="28"/>
          <w:lang w:val="uk-UA"/>
        </w:rPr>
        <w:t>обґрунтування актуальності створення та розробки туристично-краєзнавчого маршруту для учнів загальної середньої освіти.</w:t>
      </w:r>
    </w:p>
    <w:p w:rsidR="00702684" w:rsidRPr="002C73CD" w:rsidRDefault="006F04A1" w:rsidP="002C73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3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Об’єктом дослідження</w:t>
      </w:r>
      <w:r w:rsidRPr="002C73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є </w:t>
      </w:r>
      <w:r w:rsidR="00702684" w:rsidRPr="002C73CD">
        <w:rPr>
          <w:rFonts w:ascii="Times New Roman" w:hAnsi="Times New Roman" w:cs="Times New Roman"/>
          <w:sz w:val="28"/>
          <w:lang w:val="uk-UA"/>
        </w:rPr>
        <w:t xml:space="preserve"> розробка  </w:t>
      </w:r>
      <w:r w:rsidR="00702684" w:rsidRPr="002C73CD">
        <w:rPr>
          <w:rFonts w:ascii="Times New Roman" w:hAnsi="Times New Roman" w:cs="Times New Roman"/>
          <w:sz w:val="28"/>
          <w:szCs w:val="28"/>
          <w:lang w:val="uk-UA"/>
        </w:rPr>
        <w:t>туристично-краєзнавчого маршруту для учнів середньої освіти по досліджуваній території.</w:t>
      </w:r>
    </w:p>
    <w:p w:rsidR="006F04A1" w:rsidRPr="002C73CD" w:rsidRDefault="006F04A1" w:rsidP="002C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702684" w:rsidRPr="002C73CD" w:rsidRDefault="006F04A1" w:rsidP="002C73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2C73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lastRenderedPageBreak/>
        <w:t xml:space="preserve"> </w:t>
      </w:r>
      <w:r w:rsidRPr="002C73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Предметом дослідження</w:t>
      </w:r>
      <w:r w:rsidRPr="002C73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є </w:t>
      </w:r>
      <w:r w:rsidR="00702684" w:rsidRPr="002C73CD">
        <w:rPr>
          <w:rFonts w:ascii="Times New Roman" w:hAnsi="Times New Roman" w:cs="Times New Roman"/>
          <w:sz w:val="28"/>
          <w:lang w:val="uk-UA"/>
        </w:rPr>
        <w:t>вивчення рекреаційного потенціалу території, які впливають на розвиток туристичної діяльності в Богодухівському районі Харківської області.</w:t>
      </w:r>
    </w:p>
    <w:p w:rsidR="00702684" w:rsidRPr="002C73CD" w:rsidRDefault="00C47ED5" w:rsidP="002C73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2C73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ar-SA"/>
        </w:rPr>
        <w:t>Методи дослідження:</w:t>
      </w:r>
      <w:r w:rsidRPr="002C73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702684" w:rsidRPr="002C73CD">
        <w:rPr>
          <w:rFonts w:ascii="Times New Roman" w:hAnsi="Times New Roman" w:cs="Times New Roman"/>
          <w:sz w:val="28"/>
          <w:lang w:val="uk-UA"/>
        </w:rPr>
        <w:t>теоретичного рівня: аналіз, систематизація, узагальнення, порівняння, спрямованих на вивчення документів із питань спортивно-туристичної та туристично-краєзнавчої роботи у закладах середньої освіти; порівняння наукової філософської, психологічної, методичної та педагогічної літератури для з’ясування змісту базових понять дослідження;</w:t>
      </w:r>
    </w:p>
    <w:p w:rsidR="00702684" w:rsidRPr="002C73CD" w:rsidRDefault="00702684" w:rsidP="002C73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2C73CD">
        <w:rPr>
          <w:rFonts w:ascii="Times New Roman" w:hAnsi="Times New Roman" w:cs="Times New Roman"/>
          <w:sz w:val="28"/>
          <w:lang w:val="uk-UA"/>
        </w:rPr>
        <w:t>емпіричного рівня: спостереження; методи аналізу даних за допомогою сучасних інформаційних комп’ютерних технологій, зорієнтованих на вивчення досліджуваних явищ.</w:t>
      </w:r>
    </w:p>
    <w:p w:rsidR="006F04A1" w:rsidRPr="002C73CD" w:rsidRDefault="00C47ED5" w:rsidP="002C73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C73CD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Структура роботи:</w:t>
      </w:r>
      <w:r w:rsidR="002C7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684" w:rsidRPr="002C73CD">
        <w:rPr>
          <w:rFonts w:ascii="Times New Roman" w:hAnsi="Times New Roman" w:cs="Times New Roman"/>
          <w:sz w:val="28"/>
          <w:szCs w:val="28"/>
        </w:rPr>
        <w:t xml:space="preserve">Робота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вступу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702684" w:rsidRPr="002C73CD">
        <w:rPr>
          <w:rFonts w:ascii="Times New Roman" w:hAnsi="Times New Roman" w:cs="Times New Roman"/>
          <w:sz w:val="28"/>
          <w:szCs w:val="28"/>
        </w:rPr>
        <w:t xml:space="preserve"> списку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684" w:rsidRPr="002C73CD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="00702684" w:rsidRPr="002C7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3C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02684" w:rsidRPr="002C73CD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Pr="002C73CD">
        <w:rPr>
          <w:rFonts w:ascii="Times New Roman" w:hAnsi="Times New Roman" w:cs="Times New Roman"/>
          <w:sz w:val="28"/>
          <w:szCs w:val="28"/>
          <w:lang w:val="uk-UA"/>
        </w:rPr>
        <w:t xml:space="preserve"> най</w:t>
      </w:r>
      <w:bookmarkStart w:id="0" w:name="_GoBack"/>
      <w:bookmarkEnd w:id="0"/>
      <w:r w:rsidRPr="002C73CD">
        <w:rPr>
          <w:rFonts w:ascii="Times New Roman" w:hAnsi="Times New Roman" w:cs="Times New Roman"/>
          <w:sz w:val="28"/>
          <w:szCs w:val="28"/>
          <w:lang w:val="uk-UA"/>
        </w:rPr>
        <w:t>менування).</w:t>
      </w:r>
    </w:p>
    <w:sectPr w:rsidR="006F04A1" w:rsidRPr="002C73CD" w:rsidSect="00EA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C15E0"/>
    <w:rsid w:val="0005301C"/>
    <w:rsid w:val="002C73CD"/>
    <w:rsid w:val="006F04A1"/>
    <w:rsid w:val="00702684"/>
    <w:rsid w:val="00AC15E0"/>
    <w:rsid w:val="00C47ED5"/>
    <w:rsid w:val="00EA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2023-12-18T15:10:00Z</cp:lastPrinted>
  <dcterms:created xsi:type="dcterms:W3CDTF">2021-06-04T07:51:00Z</dcterms:created>
  <dcterms:modified xsi:type="dcterms:W3CDTF">2023-12-18T15:10:00Z</dcterms:modified>
</cp:coreProperties>
</file>